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Pr="009B44B4" w:rsidRDefault="008D2417" w:rsidP="00693CA4">
      <w:pPr>
        <w:pStyle w:val="1"/>
        <w:spacing w:after="0" w:line="276" w:lineRule="auto"/>
        <w:ind w:left="567" w:right="265" w:firstLine="0"/>
        <w:rPr>
          <w:szCs w:val="28"/>
        </w:rPr>
      </w:pPr>
      <w:r w:rsidRPr="009B44B4">
        <w:rPr>
          <w:szCs w:val="28"/>
        </w:rPr>
        <w:t>А</w:t>
      </w:r>
      <w:r w:rsidR="006D7B77" w:rsidRPr="009B44B4">
        <w:rPr>
          <w:szCs w:val="28"/>
        </w:rPr>
        <w:t>ННОТАЦИЯ</w:t>
      </w:r>
      <w:r w:rsidRPr="009B44B4">
        <w:rPr>
          <w:szCs w:val="28"/>
        </w:rPr>
        <w:t xml:space="preserve"> </w:t>
      </w:r>
    </w:p>
    <w:p w:rsidR="006D7B77" w:rsidRPr="009B44B4" w:rsidRDefault="008D2417" w:rsidP="00693CA4">
      <w:pPr>
        <w:pStyle w:val="1"/>
        <w:spacing w:after="0" w:line="276" w:lineRule="auto"/>
        <w:ind w:left="567" w:right="265" w:firstLine="0"/>
        <w:rPr>
          <w:szCs w:val="28"/>
        </w:rPr>
      </w:pPr>
      <w:r w:rsidRPr="009B44B4">
        <w:rPr>
          <w:szCs w:val="28"/>
        </w:rPr>
        <w:t xml:space="preserve">к рабочей программе по </w:t>
      </w:r>
      <w:r w:rsidR="00693CA4" w:rsidRPr="009B44B4">
        <w:rPr>
          <w:szCs w:val="28"/>
        </w:rPr>
        <w:t>предмету «Русский язык»</w:t>
      </w:r>
      <w:r w:rsidR="00A978E6" w:rsidRPr="009B44B4">
        <w:rPr>
          <w:szCs w:val="28"/>
        </w:rPr>
        <w:t xml:space="preserve"> 1-4</w:t>
      </w:r>
      <w:r w:rsidR="006D7B77" w:rsidRPr="009B44B4">
        <w:rPr>
          <w:szCs w:val="28"/>
        </w:rPr>
        <w:t xml:space="preserve"> классы</w:t>
      </w:r>
      <w:r w:rsidRPr="009B44B4">
        <w:rPr>
          <w:szCs w:val="28"/>
        </w:rPr>
        <w:t xml:space="preserve"> </w:t>
      </w:r>
    </w:p>
    <w:p w:rsidR="00693CA4" w:rsidRDefault="008D2417" w:rsidP="009B44B4">
      <w:pPr>
        <w:pStyle w:val="1"/>
        <w:spacing w:after="0" w:line="276" w:lineRule="auto"/>
        <w:ind w:left="567" w:right="265" w:firstLine="0"/>
        <w:rPr>
          <w:szCs w:val="28"/>
        </w:rPr>
      </w:pPr>
      <w:r w:rsidRPr="009B44B4">
        <w:rPr>
          <w:szCs w:val="28"/>
        </w:rPr>
        <w:t>(ФГОС</w:t>
      </w:r>
      <w:r w:rsidR="00E931CC" w:rsidRPr="009B44B4">
        <w:rPr>
          <w:szCs w:val="28"/>
        </w:rPr>
        <w:t xml:space="preserve">-2021) </w:t>
      </w:r>
    </w:p>
    <w:p w:rsidR="009F6A0B" w:rsidRPr="009F6A0B" w:rsidRDefault="009F6A0B" w:rsidP="009F6A0B"/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OfficinaSansBoldITC"/>
          <w:szCs w:val="24"/>
        </w:rPr>
        <w:t>Рабочая п</w:t>
      </w:r>
      <w:r w:rsidRPr="001515A0">
        <w:rPr>
          <w:rFonts w:eastAsia="SchoolBookSanPin"/>
          <w:szCs w:val="24"/>
        </w:rPr>
        <w:t>рограмма по русскому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приоритеты, сформулированные в федеральной программе воспитания.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Настоящая рабочая программа учебного предмета «Русский язык» для 1-4 классов разработана на основе нормативных документов: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- Федеральный закон от 29 декабря 2012 г. N 273-ФЗ «Об образовании в Российской Федерации»;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- ФГОС начального общего образования (утвержден приказом Министерства просвещения Российской Федерации от 31 мая 2021 г. N 286);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 xml:space="preserve">- Федеральная рабочая программа по учебному предмету «Русский язык». 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- Основная образовательная программа школ</w:t>
      </w:r>
      <w:r w:rsidR="00471092">
        <w:rPr>
          <w:rFonts w:eastAsia="SchoolBookSanPin"/>
          <w:szCs w:val="24"/>
        </w:rPr>
        <w:t xml:space="preserve">ы, разработанная на основе ФГОС </w:t>
      </w:r>
      <w:r w:rsidRPr="001515A0">
        <w:rPr>
          <w:rFonts w:eastAsia="SchoolBookSanPin"/>
          <w:szCs w:val="24"/>
        </w:rPr>
        <w:t>и ФООП.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- Учебный план МБОУ НШ с. Айон.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- Положение о рабочей программе МБОУ НШ с. Айон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Программа построена с учетом принципов системности, научности и доступности, а также преемственности и перспективности между различными разделами курса, с учётом распределённых по классам проверяемых требований к результатам освоения начальной образовательной программы основного общего образования. В основе программы лежит принцип единства и системно-деятельностного подхода. В ходе освоения курса идёт овладение первоначальными научными представлениями о системе русского языка: фонетике, графике, лексике, морфемике, морфологии и синтаксисе;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этикета;-развитие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 xml:space="preserve">Рабочая программа по русскому языку разработана с учетом рабочей программы воспитания МБОУ НШ с. Айон. Результаты достижения цели, решения задач воспитания даны в форме целевых ориентиров (направлений), </w:t>
      </w:r>
      <w:r w:rsidRPr="001515A0">
        <w:rPr>
          <w:rFonts w:eastAsia="SchoolBookSanPin"/>
          <w:szCs w:val="24"/>
        </w:rPr>
        <w:lastRenderedPageBreak/>
        <w:t>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 xml:space="preserve">На изучение русского языка в начальной школе выделяется 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1 класс – 132 часов (4 часа в неделю)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2 класс – 170 часа (5 часов в неделю)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3 класс – 170 часов (5 часов в неделю)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4 класс – 170 часов (5 часов в неделю)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Рабочая учебная программа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(цифровых) образовательных ресурсов.</w:t>
      </w:r>
    </w:p>
    <w:p w:rsidR="001515A0" w:rsidRPr="001515A0" w:rsidRDefault="001515A0" w:rsidP="001515A0">
      <w:pPr>
        <w:spacing w:after="0" w:line="276" w:lineRule="auto"/>
        <w:ind w:firstLine="709"/>
        <w:rPr>
          <w:rFonts w:eastAsia="SchoolBookSanPin"/>
          <w:szCs w:val="24"/>
        </w:rPr>
      </w:pPr>
      <w:r w:rsidRPr="001515A0">
        <w:rPr>
          <w:rFonts w:eastAsia="SchoolBookSanPin"/>
          <w:szCs w:val="24"/>
        </w:rPr>
        <w:t>Срок освоения: рабочая программа разработана на 2023-2027 гг.</w:t>
      </w:r>
    </w:p>
    <w:p w:rsidR="00203F66" w:rsidRPr="001515A0" w:rsidRDefault="00203F66" w:rsidP="001515A0">
      <w:pPr>
        <w:spacing w:after="0" w:line="276" w:lineRule="auto"/>
        <w:ind w:left="0" w:firstLine="0"/>
        <w:rPr>
          <w:szCs w:val="24"/>
        </w:rPr>
      </w:pPr>
    </w:p>
    <w:sectPr w:rsidR="00203F66" w:rsidRPr="001515A0" w:rsidSect="001515A0">
      <w:pgSz w:w="11906" w:h="16838"/>
      <w:pgMar w:top="1134" w:right="850" w:bottom="1134" w:left="1701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fficinaSansBoldITC">
    <w:altName w:val="Franklin Gothic Demi Cond"/>
    <w:charset w:val="00"/>
    <w:family w:val="swiss"/>
    <w:pitch w:val="variable"/>
    <w:sig w:usb0="00000000" w:usb1="00000000" w:usb2="00000000" w:usb3="00000000" w:csb0="00000000" w:csb1="00000000"/>
  </w:font>
  <w:font w:name="SchoolBookSanPin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4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efaultTabStop w:val="708"/>
  <w:drawingGridHorizontalSpacing w:val="140"/>
  <w:displayHorizontalDrawingGridEvery w:val="2"/>
  <w:characterSpacingControl w:val="doNotCompress"/>
  <w:compat>
    <w:useFELayout/>
  </w:compat>
  <w:rsids>
    <w:rsidRoot w:val="00203F66"/>
    <w:rsid w:val="00092C5A"/>
    <w:rsid w:val="001515A0"/>
    <w:rsid w:val="001D12BC"/>
    <w:rsid w:val="00203F66"/>
    <w:rsid w:val="002744C1"/>
    <w:rsid w:val="00390BA5"/>
    <w:rsid w:val="00471092"/>
    <w:rsid w:val="006003AD"/>
    <w:rsid w:val="00691B32"/>
    <w:rsid w:val="00693CA4"/>
    <w:rsid w:val="006D7B77"/>
    <w:rsid w:val="006F590A"/>
    <w:rsid w:val="007C1E80"/>
    <w:rsid w:val="008951C4"/>
    <w:rsid w:val="008D2417"/>
    <w:rsid w:val="0091423A"/>
    <w:rsid w:val="009574D1"/>
    <w:rsid w:val="009700ED"/>
    <w:rsid w:val="009B44B4"/>
    <w:rsid w:val="009F6A0B"/>
    <w:rsid w:val="00A40FC8"/>
    <w:rsid w:val="00A978E6"/>
    <w:rsid w:val="00AD32F4"/>
    <w:rsid w:val="00C36BC1"/>
    <w:rsid w:val="00CE465F"/>
    <w:rsid w:val="00D56A0C"/>
    <w:rsid w:val="00E931CC"/>
    <w:rsid w:val="00F46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9B44B4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AA616-BABE-41A7-A5E0-3D3FD4E49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19</cp:revision>
  <dcterms:created xsi:type="dcterms:W3CDTF">2018-03-28T20:30:00Z</dcterms:created>
  <dcterms:modified xsi:type="dcterms:W3CDTF">2023-10-29T13:53:00Z</dcterms:modified>
</cp:coreProperties>
</file>