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723A" w:rsidRPr="002211AC" w:rsidRDefault="000C723A" w:rsidP="000C723A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211AC">
        <w:rPr>
          <w:rFonts w:ascii="Times New Roman" w:hAnsi="Times New Roman"/>
          <w:b/>
          <w:sz w:val="28"/>
          <w:szCs w:val="28"/>
          <w:lang w:eastAsia="ar-SA"/>
        </w:rPr>
        <w:t>АННОТАЦИЯ</w:t>
      </w:r>
    </w:p>
    <w:p w:rsidR="000C723A" w:rsidRPr="002211AC" w:rsidRDefault="000C723A" w:rsidP="000C723A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211AC">
        <w:rPr>
          <w:rFonts w:ascii="Times New Roman" w:hAnsi="Times New Roman"/>
          <w:b/>
          <w:sz w:val="28"/>
          <w:szCs w:val="28"/>
          <w:lang w:eastAsia="ar-SA"/>
        </w:rPr>
        <w:t xml:space="preserve">к рабочей программе по </w:t>
      </w:r>
      <w:r w:rsidR="001317D5">
        <w:rPr>
          <w:rFonts w:ascii="Times New Roman" w:hAnsi="Times New Roman"/>
          <w:b/>
          <w:sz w:val="28"/>
          <w:szCs w:val="28"/>
          <w:lang w:eastAsia="ar-SA"/>
        </w:rPr>
        <w:t xml:space="preserve">учебному </w:t>
      </w:r>
      <w:r w:rsidRPr="002211AC">
        <w:rPr>
          <w:rFonts w:ascii="Times New Roman" w:hAnsi="Times New Roman"/>
          <w:b/>
          <w:sz w:val="28"/>
          <w:szCs w:val="28"/>
          <w:lang w:eastAsia="ar-SA"/>
        </w:rPr>
        <w:t>предмету «Окружающий мир» 1-4 классы</w:t>
      </w:r>
    </w:p>
    <w:p w:rsidR="000C723A" w:rsidRPr="002211AC" w:rsidRDefault="000C723A" w:rsidP="000C723A">
      <w:pPr>
        <w:numPr>
          <w:ilvl w:val="0"/>
          <w:numId w:val="1"/>
        </w:numPr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2211AC">
        <w:rPr>
          <w:rFonts w:ascii="Times New Roman" w:hAnsi="Times New Roman"/>
          <w:b/>
          <w:sz w:val="28"/>
          <w:szCs w:val="28"/>
          <w:lang w:eastAsia="ar-SA"/>
        </w:rPr>
        <w:t>(ФГОС-2021)</w:t>
      </w:r>
    </w:p>
    <w:p w:rsidR="000C723A" w:rsidRPr="002211AC" w:rsidRDefault="000C723A" w:rsidP="000C723A">
      <w:pPr>
        <w:pStyle w:val="a3"/>
        <w:snapToGrid w:val="0"/>
        <w:ind w:left="284"/>
        <w:jc w:val="both"/>
        <w:rPr>
          <w:sz w:val="28"/>
          <w:szCs w:val="28"/>
          <w:lang w:val="ru-RU"/>
        </w:rPr>
      </w:pPr>
    </w:p>
    <w:p w:rsidR="000C723A" w:rsidRPr="002211AC" w:rsidRDefault="000C723A" w:rsidP="002402BD">
      <w:pPr>
        <w:pStyle w:val="Style1"/>
        <w:ind w:firstLine="567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 xml:space="preserve">Рабочая программа по предмету «Окружающий мир» на уровне начального общего образования </w:t>
      </w:r>
      <w:r w:rsidR="0094708D" w:rsidRPr="002211AC">
        <w:rPr>
          <w:rFonts w:ascii="Times New Roman" w:hAnsi="Times New Roman"/>
          <w:sz w:val="28"/>
          <w:szCs w:val="28"/>
        </w:rPr>
        <w:t xml:space="preserve">подготовлена на основе нормативных документов: 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>Федеральный закон от 29 декабря 2012 г. N 273-ФЗ «Об образовании в Российской Федерации».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 xml:space="preserve">ФГОС </w:t>
      </w:r>
      <w:r w:rsidR="001317D5">
        <w:rPr>
          <w:rFonts w:ascii="Times New Roman" w:hAnsi="Times New Roman"/>
          <w:sz w:val="28"/>
          <w:szCs w:val="28"/>
        </w:rPr>
        <w:t xml:space="preserve">начального </w:t>
      </w:r>
      <w:r w:rsidRPr="002211AC">
        <w:rPr>
          <w:rFonts w:ascii="Times New Roman" w:hAnsi="Times New Roman"/>
          <w:sz w:val="28"/>
          <w:szCs w:val="28"/>
        </w:rPr>
        <w:t>общего образования (утвержден приказом Министерства просвещения Российской Ф</w:t>
      </w:r>
      <w:r w:rsidR="001317D5">
        <w:rPr>
          <w:rFonts w:ascii="Times New Roman" w:hAnsi="Times New Roman"/>
          <w:sz w:val="28"/>
          <w:szCs w:val="28"/>
        </w:rPr>
        <w:t>едерации от 31 мая 2021 г. N 286</w:t>
      </w:r>
      <w:r w:rsidRPr="002211AC">
        <w:rPr>
          <w:rFonts w:ascii="Times New Roman" w:hAnsi="Times New Roman"/>
          <w:sz w:val="28"/>
          <w:szCs w:val="28"/>
        </w:rPr>
        <w:t>).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 xml:space="preserve">Федеральная рабочая программа по учебному предмету «Окружающий мир». 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>Основная образовательная программа школы, разработанная на основе ФГОС и ФООП.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 xml:space="preserve">Учебный план </w:t>
      </w:r>
      <w:r w:rsidR="00FE1320" w:rsidRPr="00FE1320">
        <w:rPr>
          <w:rFonts w:ascii="Times New Roman" w:hAnsi="Times New Roman"/>
          <w:sz w:val="28"/>
          <w:szCs w:val="28"/>
        </w:rPr>
        <w:t>МБОУ НШ с. Айон</w:t>
      </w:r>
      <w:r w:rsidRPr="002211AC">
        <w:rPr>
          <w:rFonts w:ascii="Times New Roman" w:hAnsi="Times New Roman"/>
          <w:sz w:val="28"/>
          <w:szCs w:val="28"/>
        </w:rPr>
        <w:t>.</w:t>
      </w:r>
    </w:p>
    <w:p w:rsidR="0094708D" w:rsidRPr="002211AC" w:rsidRDefault="0094708D" w:rsidP="001317D5">
      <w:pPr>
        <w:pStyle w:val="Style1"/>
        <w:numPr>
          <w:ilvl w:val="0"/>
          <w:numId w:val="2"/>
        </w:numPr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 xml:space="preserve">Положение о рабочей программе </w:t>
      </w:r>
      <w:r w:rsidR="00FE1320" w:rsidRPr="00FE1320">
        <w:rPr>
          <w:rFonts w:ascii="Times New Roman" w:hAnsi="Times New Roman"/>
          <w:sz w:val="28"/>
          <w:szCs w:val="28"/>
        </w:rPr>
        <w:t>МБОУ НШ с. Айон</w:t>
      </w:r>
      <w:r w:rsidRPr="002211AC">
        <w:rPr>
          <w:rFonts w:ascii="Times New Roman" w:hAnsi="Times New Roman"/>
          <w:sz w:val="28"/>
          <w:szCs w:val="28"/>
        </w:rPr>
        <w:t>.</w:t>
      </w:r>
    </w:p>
    <w:p w:rsidR="0094708D" w:rsidRPr="002211AC" w:rsidRDefault="0094708D" w:rsidP="000E5982">
      <w:pPr>
        <w:pStyle w:val="Style1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0C723A" w:rsidRPr="002211AC" w:rsidRDefault="000C723A" w:rsidP="001317D5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Программа построена с учетом принципов системности, научности и доступности, а также преемственности и перспективности между различными разделами курса, с учётом распределённых по классам проверяемых требо</w:t>
      </w:r>
      <w:r w:rsidRPr="002211AC">
        <w:rPr>
          <w:rFonts w:ascii="Times New Roman" w:hAnsi="Times New Roman"/>
          <w:sz w:val="28"/>
          <w:szCs w:val="28"/>
          <w:lang w:eastAsia="ar-SA"/>
        </w:rPr>
        <w:softHyphen/>
        <w:t>ваний к результатам освоения  образовательной про</w:t>
      </w:r>
      <w:r w:rsidRPr="002211AC">
        <w:rPr>
          <w:rFonts w:ascii="Times New Roman" w:hAnsi="Times New Roman"/>
          <w:sz w:val="28"/>
          <w:szCs w:val="28"/>
          <w:lang w:eastAsia="ar-SA"/>
        </w:rPr>
        <w:softHyphen/>
        <w:t xml:space="preserve">граммы Начального общего образования. </w:t>
      </w:r>
      <w:r w:rsidR="00412BA9" w:rsidRPr="002211AC">
        <w:rPr>
          <w:rFonts w:ascii="Times New Roman" w:hAnsi="Times New Roman"/>
          <w:sz w:val="28"/>
          <w:szCs w:val="28"/>
        </w:rPr>
        <w:t xml:space="preserve">Содержание обучения ориентированно на </w:t>
      </w:r>
      <w:r w:rsidRPr="002211AC">
        <w:rPr>
          <w:rFonts w:ascii="Times New Roman" w:hAnsi="Times New Roman"/>
          <w:sz w:val="28"/>
          <w:szCs w:val="28"/>
        </w:rPr>
        <w:t xml:space="preserve">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Отбор содержания курса «Окружающий мир» осуществлён на основе следующих ведущих идей: </w:t>
      </w:r>
    </w:p>
    <w:p w:rsidR="000C723A" w:rsidRPr="002211AC" w:rsidRDefault="000C723A" w:rsidP="000C72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>-  раскрытие роли человека в природе и обществе;</w:t>
      </w:r>
    </w:p>
    <w:p w:rsidR="000C723A" w:rsidRPr="002211AC" w:rsidRDefault="000C723A" w:rsidP="000C723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211AC">
        <w:rPr>
          <w:rFonts w:ascii="Times New Roman" w:hAnsi="Times New Roman"/>
          <w:sz w:val="28"/>
          <w:szCs w:val="28"/>
        </w:rPr>
        <w:t>- освоение общечеловеческих ценностей взаимодействия в системах «Человек и природа», «Человек и общество», «Человек и другие люди», «Человек и его самость», «Человек и познание».</w:t>
      </w:r>
    </w:p>
    <w:p w:rsidR="007278B9" w:rsidRPr="002211AC" w:rsidRDefault="007278B9" w:rsidP="001317D5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 xml:space="preserve">Рабочая программа по окружающему миру разработана с учетом рабочей программы воспитания МБОУ </w:t>
      </w:r>
      <w:r w:rsidR="00FE1320" w:rsidRPr="00FE1320">
        <w:rPr>
          <w:rFonts w:ascii="Times New Roman" w:hAnsi="Times New Roman"/>
          <w:sz w:val="28"/>
          <w:szCs w:val="28"/>
          <w:lang w:eastAsia="ar-SA"/>
        </w:rPr>
        <w:t>МБОУ НШ с. Айон</w:t>
      </w:r>
      <w:r w:rsidRPr="002211AC">
        <w:rPr>
          <w:rFonts w:ascii="Times New Roman" w:hAnsi="Times New Roman"/>
          <w:sz w:val="28"/>
          <w:szCs w:val="28"/>
          <w:lang w:eastAsia="ar-SA"/>
        </w:rPr>
        <w:t>. 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7278B9" w:rsidRPr="002211AC" w:rsidRDefault="007278B9" w:rsidP="007278B9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0C723A" w:rsidRPr="002211AC" w:rsidRDefault="000C723A" w:rsidP="001317D5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 xml:space="preserve">На изучение окружающего мира в начальной школе выделяется </w:t>
      </w:r>
    </w:p>
    <w:p w:rsidR="000C723A" w:rsidRPr="002211AC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1 класс – 66часов (2 часа в неделю)</w:t>
      </w:r>
    </w:p>
    <w:p w:rsidR="000C723A" w:rsidRPr="002211AC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2 класс – 68 часа (2 часа в неделю)</w:t>
      </w:r>
    </w:p>
    <w:p w:rsidR="000C723A" w:rsidRPr="002211AC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3 класс – 68 часов (2 часа в неделю)</w:t>
      </w:r>
    </w:p>
    <w:p w:rsidR="000C723A" w:rsidRPr="002211AC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4 класс – 68 часов (2 часа в неделю)</w:t>
      </w:r>
    </w:p>
    <w:p w:rsidR="007278B9" w:rsidRPr="002211AC" w:rsidRDefault="007278B9" w:rsidP="000C723A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7278B9" w:rsidRPr="002211AC" w:rsidRDefault="007278B9" w:rsidP="001317D5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ar-SA"/>
        </w:rPr>
      </w:pPr>
      <w:r w:rsidRPr="002211AC">
        <w:rPr>
          <w:rFonts w:ascii="Times New Roman" w:hAnsi="Times New Roman"/>
          <w:sz w:val="28"/>
          <w:szCs w:val="28"/>
          <w:lang w:eastAsia="ar-SA"/>
        </w:rPr>
        <w:t>Рабочая учебная программа включает в себя: пояснительную записку, содержание учебного предмета, курса; планируемые результаты освоения учебного предмета, курса, тематическое планирование с указанием количества часов, отводимых на освоение каждой темы и возможность использования по этой теме электронных (цифровых) образовательных ресурсов.</w:t>
      </w:r>
    </w:p>
    <w:p w:rsidR="000E5982" w:rsidRPr="002211AC" w:rsidRDefault="000E5982" w:rsidP="007278B9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7278B9" w:rsidRPr="002211AC" w:rsidRDefault="007278B9" w:rsidP="001317D5">
      <w:pPr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eastAsia="ar-SA"/>
        </w:rPr>
      </w:pPr>
      <w:bookmarkStart w:id="0" w:name="_GoBack"/>
      <w:bookmarkEnd w:id="0"/>
      <w:r w:rsidRPr="002211AC">
        <w:rPr>
          <w:rFonts w:ascii="Times New Roman" w:hAnsi="Times New Roman"/>
          <w:sz w:val="28"/>
          <w:szCs w:val="28"/>
          <w:lang w:eastAsia="ar-SA"/>
        </w:rPr>
        <w:t>Срок освоения: рабочая пр</w:t>
      </w:r>
      <w:r w:rsidR="00001FA4" w:rsidRPr="002211AC">
        <w:rPr>
          <w:rFonts w:ascii="Times New Roman" w:hAnsi="Times New Roman"/>
          <w:sz w:val="28"/>
          <w:szCs w:val="28"/>
          <w:lang w:eastAsia="ar-SA"/>
        </w:rPr>
        <w:t>ограмма разработана на 2023-2027</w:t>
      </w:r>
      <w:r w:rsidRPr="002211AC">
        <w:rPr>
          <w:rFonts w:ascii="Times New Roman" w:hAnsi="Times New Roman"/>
          <w:sz w:val="28"/>
          <w:szCs w:val="28"/>
          <w:lang w:eastAsia="ar-SA"/>
        </w:rPr>
        <w:t xml:space="preserve"> гг.</w:t>
      </w:r>
    </w:p>
    <w:p w:rsidR="007278B9" w:rsidRPr="007278B9" w:rsidRDefault="007278B9" w:rsidP="007278B9">
      <w:pPr>
        <w:suppressAutoHyphens/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ar-SA"/>
        </w:rPr>
      </w:pPr>
      <w:r w:rsidRPr="007278B9">
        <w:rPr>
          <w:rFonts w:ascii="Times New Roman" w:hAnsi="Times New Roman"/>
          <w:b/>
          <w:sz w:val="24"/>
          <w:szCs w:val="24"/>
          <w:lang w:eastAsia="ar-SA"/>
        </w:rPr>
        <w:t xml:space="preserve"> </w:t>
      </w:r>
    </w:p>
    <w:p w:rsidR="000C723A" w:rsidRPr="00AC44FF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C723A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C723A" w:rsidRPr="00AC44FF" w:rsidRDefault="000C723A" w:rsidP="000C723A">
      <w:pPr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  <w:lang w:eastAsia="ar-SA"/>
        </w:rPr>
      </w:pPr>
    </w:p>
    <w:p w:rsidR="000C723A" w:rsidRPr="00AC44FF" w:rsidRDefault="000C723A" w:rsidP="000C72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  <w:lang w:eastAsia="ru-RU"/>
        </w:rPr>
      </w:pPr>
    </w:p>
    <w:p w:rsidR="00804F03" w:rsidRDefault="00804F03"/>
    <w:sectPr w:rsidR="00804F03" w:rsidSect="007B010E">
      <w:pgSz w:w="11906" w:h="16838"/>
      <w:pgMar w:top="851" w:right="1134" w:bottom="1701" w:left="1134" w:header="708" w:footer="708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ndale Sans UI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Symbol" w:hAnsi="Symbol" w:cs="Symbo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A429E"/>
    <w:rsid w:val="00001FA4"/>
    <w:rsid w:val="000C723A"/>
    <w:rsid w:val="000E5982"/>
    <w:rsid w:val="001317D5"/>
    <w:rsid w:val="002211AC"/>
    <w:rsid w:val="002402BD"/>
    <w:rsid w:val="002D376F"/>
    <w:rsid w:val="00412BA9"/>
    <w:rsid w:val="007278B9"/>
    <w:rsid w:val="007B010E"/>
    <w:rsid w:val="00804F03"/>
    <w:rsid w:val="0094708D"/>
    <w:rsid w:val="00EA429E"/>
    <w:rsid w:val="00FE13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3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C72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Style1">
    <w:name w:val="_Style 1"/>
    <w:qFormat/>
    <w:rsid w:val="000C723A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723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0C723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Style1">
    <w:name w:val="_Style 1"/>
    <w:qFormat/>
    <w:rsid w:val="000C723A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K2-301</dc:creator>
  <cp:keywords/>
  <dc:description/>
  <cp:lastModifiedBy>Главный</cp:lastModifiedBy>
  <cp:revision>11</cp:revision>
  <dcterms:created xsi:type="dcterms:W3CDTF">2022-09-30T03:27:00Z</dcterms:created>
  <dcterms:modified xsi:type="dcterms:W3CDTF">2023-10-29T13:57:00Z</dcterms:modified>
</cp:coreProperties>
</file>