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51" w:rsidRPr="007049A4" w:rsidRDefault="00BF0C51" w:rsidP="00F403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026FB" w:rsidRDefault="00327D09">
      <w:r>
        <w:rPr>
          <w:noProof/>
          <w:lang w:eastAsia="ru-RU"/>
        </w:rPr>
        <w:drawing>
          <wp:inline distT="0" distB="0" distL="0" distR="0">
            <wp:extent cx="5939790" cy="8406130"/>
            <wp:effectExtent l="19050" t="0" r="3810" b="0"/>
            <wp:docPr id="1" name="Рисунок 1" descr="C:\Users\Главный\Pictures\Айон\физ-ра 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Pictures\Айон\физ-ра 3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FB" w:rsidRDefault="00D026FB"/>
    <w:p w:rsidR="00327D09" w:rsidRDefault="00327D09" w:rsidP="00CB0E4A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327D09" w:rsidSect="004641CB">
          <w:footerReference w:type="default" r:id="rId9"/>
          <w:pgSz w:w="11906" w:h="16838"/>
          <w:pgMar w:top="1134" w:right="1701" w:bottom="1134" w:left="851" w:header="708" w:footer="708" w:gutter="0"/>
          <w:cols w:space="708"/>
          <w:docGrid w:linePitch="360"/>
        </w:sectPr>
      </w:pPr>
    </w:p>
    <w:p w:rsidR="00BF0C51" w:rsidRDefault="007443F4" w:rsidP="00CB0E4A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A77439" w:rsidRPr="00C61B09" w:rsidRDefault="00A77439" w:rsidP="00CB0E4A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29E3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Pr="00742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</w:t>
      </w:r>
      <w:r w:rsidRPr="007429E3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9E3">
        <w:rPr>
          <w:rFonts w:ascii="Times New Roman" w:hAnsi="Times New Roman" w:cs="Times New Roman"/>
          <w:sz w:val="28"/>
          <w:szCs w:val="28"/>
        </w:rPr>
        <w:t xml:space="preserve">  </w:t>
      </w:r>
      <w:r w:rsidRPr="007429E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- </w:t>
      </w:r>
      <w:r w:rsidRPr="007429E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авторской программ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ы </w:t>
      </w:r>
      <w:r w:rsidRPr="007429E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742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В.И. Ляха, </w:t>
      </w:r>
      <w:proofErr w:type="spellStart"/>
      <w:r w:rsidRPr="007429E3">
        <w:rPr>
          <w:rFonts w:ascii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7429E3">
        <w:rPr>
          <w:rFonts w:ascii="Times New Roman" w:hAnsi="Times New Roman" w:cs="Times New Roman"/>
          <w:sz w:val="28"/>
          <w:szCs w:val="28"/>
          <w:lang w:eastAsia="ru-RU"/>
        </w:rPr>
        <w:t xml:space="preserve"> А.А. Комплексная</w:t>
      </w:r>
      <w:r w:rsidRPr="003F2D6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физического воспитания учащихся 1–11-х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классов. – М.: Просвещение, 2012</w:t>
      </w:r>
      <w:r w:rsidRPr="003F2D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3F2D64">
        <w:rPr>
          <w:rFonts w:ascii="Times New Roman" w:hAnsi="Times New Roman" w:cs="Times New Roman"/>
          <w:sz w:val="28"/>
          <w:szCs w:val="28"/>
          <w:lang w:eastAsia="ru-RU"/>
        </w:rPr>
        <w:t xml:space="preserve">Лях В.И. Мой друг – физкультура.  Учебник для учащихся 1-4 классов начальной школы. </w:t>
      </w:r>
    </w:p>
    <w:p w:rsidR="00A77439" w:rsidRP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64">
        <w:rPr>
          <w:rFonts w:ascii="Times New Roman" w:hAnsi="Times New Roman" w:cs="Times New Roman"/>
          <w:sz w:val="28"/>
          <w:szCs w:val="28"/>
          <w:lang w:eastAsia="ru-RU"/>
        </w:rPr>
        <w:t>Москва «Просвещение» 2013.</w:t>
      </w:r>
    </w:p>
    <w:p w:rsidR="00A77439" w:rsidRDefault="00BF0C51" w:rsidP="00744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Целью</w:t>
      </w: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школьного физического воспитания является форми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F0C51" w:rsidRPr="00C61B09" w:rsidRDefault="00BF0C51" w:rsidP="00491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Курс «Физическая культура» изучается с 1 по 4 класс из рас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чёта 3 ч в неделю (всего 405 ч).</w:t>
      </w:r>
      <w:r w:rsidRPr="00C61B09">
        <w:rPr>
          <w:rStyle w:val="c8"/>
          <w:rFonts w:ascii="Times New Roman" w:hAnsi="Times New Roman" w:cs="Times New Roman"/>
          <w:sz w:val="28"/>
          <w:szCs w:val="28"/>
        </w:rPr>
        <w:t xml:space="preserve"> Согласно учебному плану МОУ «СОШ «ЛЦО»  н</w:t>
      </w:r>
      <w:r w:rsidRPr="00C61B09">
        <w:rPr>
          <w:rFonts w:ascii="Times New Roman" w:hAnsi="Times New Roman" w:cs="Times New Roman"/>
          <w:sz w:val="28"/>
          <w:szCs w:val="28"/>
        </w:rPr>
        <w:t>а изучение физической культуры отводится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: в 1 классе — 99 ч</w:t>
      </w: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во 2 классе — 102 ч, в 3 классе— 102 ч, в 4 классе— 102 ч.</w:t>
      </w: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Третий час на препо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BF0C51" w:rsidRPr="00C61B09" w:rsidRDefault="00BF0C51" w:rsidP="00AC7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34 </w:t>
      </w:r>
      <w:proofErr w:type="gramStart"/>
      <w:r w:rsidRPr="00C61B09">
        <w:rPr>
          <w:rFonts w:ascii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недели, 102 учебных часа.</w:t>
      </w:r>
    </w:p>
    <w:p w:rsidR="00A77439" w:rsidRPr="00C61B09" w:rsidRDefault="00A77439" w:rsidP="00CB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3F4" w:rsidRPr="00767142" w:rsidRDefault="007443F4" w:rsidP="007443F4">
      <w:pPr>
        <w:pStyle w:val="ad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 xml:space="preserve">1. ПЛАНИРУЕМЫЕ РЕЗУЛЬТАТЫ </w:t>
      </w:r>
    </w:p>
    <w:p w:rsidR="007443F4" w:rsidRPr="00767142" w:rsidRDefault="007443F4" w:rsidP="007443F4">
      <w:pPr>
        <w:pStyle w:val="ad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>ОСВОЕНИЯ УЧЕБНОГО ПРЕДМ</w:t>
      </w:r>
      <w:r w:rsidRPr="00767142">
        <w:rPr>
          <w:b/>
          <w:bCs/>
          <w:color w:val="000000"/>
          <w:sz w:val="28"/>
          <w:szCs w:val="28"/>
        </w:rPr>
        <w:t>Е</w:t>
      </w:r>
      <w:r w:rsidRPr="00767142">
        <w:rPr>
          <w:b/>
          <w:bCs/>
          <w:color w:val="000000"/>
          <w:sz w:val="28"/>
          <w:szCs w:val="28"/>
        </w:rPr>
        <w:t>ТА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Личностными результатами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Метапредметными результатами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излагать факты истории развития физической культуры,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C61B09">
        <w:rPr>
          <w:rFonts w:ascii="Times New Roman" w:hAnsi="Times New Roman" w:cs="Times New Roman"/>
          <w:sz w:val="28"/>
          <w:szCs w:val="28"/>
          <w:lang w:eastAsia="ru-RU"/>
        </w:rPr>
        <w:t>техничном уровне</w:t>
      </w:r>
      <w:proofErr w:type="gramEnd"/>
      <w:r w:rsidRPr="00C61B09">
        <w:rPr>
          <w:rFonts w:ascii="Times New Roman" w:hAnsi="Times New Roman" w:cs="Times New Roman"/>
          <w:sz w:val="28"/>
          <w:szCs w:val="28"/>
          <w:lang w:eastAsia="ru-RU"/>
        </w:rPr>
        <w:t>, характеризовать признаки техничного исполнения;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BF0C51" w:rsidRPr="00C61B09" w:rsidRDefault="00BF0C51" w:rsidP="009D7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содержания предмета «Физическая культура»</w:t>
      </w:r>
    </w:p>
    <w:p w:rsidR="00BF0C51" w:rsidRPr="00C61B09" w:rsidRDefault="00BF0C51" w:rsidP="009D7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BF0C51" w:rsidRPr="00C61B09" w:rsidRDefault="00BF0C51" w:rsidP="00BA0811">
      <w:pPr>
        <w:tabs>
          <w:tab w:val="left" w:pos="46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C51" w:rsidRPr="00C61B09" w:rsidRDefault="00BF0C51" w:rsidP="00CB0E4A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BF0C51" w:rsidRPr="00C61B09" w:rsidRDefault="00BF0C51" w:rsidP="00CB0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C51" w:rsidRPr="00C61B09" w:rsidRDefault="00BF0C51" w:rsidP="00CB0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C61B09">
        <w:rPr>
          <w:rFonts w:ascii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C61B09">
        <w:rPr>
          <w:rFonts w:ascii="Times New Roman" w:hAnsi="Times New Roman" w:cs="Times New Roman"/>
          <w:sz w:val="28"/>
          <w:szCs w:val="28"/>
          <w:lang w:eastAsia="ru-RU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C51" w:rsidRPr="00C61B09" w:rsidRDefault="00BF0C51" w:rsidP="00CB0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Способы физкультурной деятельности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C51" w:rsidRPr="00C61B09" w:rsidRDefault="00BF0C51" w:rsidP="00CB0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 с основами акробатики (18 часов)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Акробатические упражнения: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кувырок назад до упора на коленях и до упора присев; мост из </w:t>
      </w:r>
      <w:proofErr w:type="gramStart"/>
      <w:r w:rsidRPr="00C61B09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лежа на спине; прыжки со скакалкой с изменяющимся темпом ее вращения.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Гимнастические упражнения прикладного характера: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Легкая атлетика(21 час)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Прыжки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в длину и высоту с прямого разбега, согнув ноги.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Лыжные гонки(21 час)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Передвижения на лыжах: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одновременный </w:t>
      </w:r>
      <w:proofErr w:type="spellStart"/>
      <w:r w:rsidRPr="00C61B09">
        <w:rPr>
          <w:rFonts w:ascii="Times New Roman" w:hAnsi="Times New Roman" w:cs="Times New Roman"/>
          <w:sz w:val="28"/>
          <w:szCs w:val="28"/>
          <w:lang w:eastAsia="ru-RU"/>
        </w:rPr>
        <w:t>двухшажный</w:t>
      </w:r>
      <w:proofErr w:type="spellEnd"/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ход, чередование одновременного </w:t>
      </w:r>
      <w:proofErr w:type="spellStart"/>
      <w:r w:rsidRPr="00C61B09">
        <w:rPr>
          <w:rFonts w:ascii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C61B09">
        <w:rPr>
          <w:rFonts w:ascii="Times New Roman" w:hAnsi="Times New Roman" w:cs="Times New Roman"/>
          <w:sz w:val="28"/>
          <w:szCs w:val="28"/>
          <w:lang w:eastAsia="ru-RU"/>
        </w:rPr>
        <w:t>попеременным</w:t>
      </w:r>
      <w:proofErr w:type="gramEnd"/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B09">
        <w:rPr>
          <w:rFonts w:ascii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Pr="00C61B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Поворот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переступанием.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 игры(18 часов)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материале раздела «Гимнастика с основами акробатики»: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«Парашютисты», «Догонялки на марше», «Увертывайся от мяча».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материале раздела «Легкая атлетика»: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«Защита укрепления», «Стрелки», «Кто дальше бросит», «</w:t>
      </w:r>
      <w:proofErr w:type="spellStart"/>
      <w:r w:rsidRPr="00C61B09">
        <w:rPr>
          <w:rFonts w:ascii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C61B09">
        <w:rPr>
          <w:rFonts w:ascii="Times New Roman" w:hAnsi="Times New Roman" w:cs="Times New Roman"/>
          <w:sz w:val="28"/>
          <w:szCs w:val="28"/>
          <w:lang w:eastAsia="ru-RU"/>
        </w:rPr>
        <w:t>, поймай ленту», «Метатели».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материале раздела «Лыжная подготовка»: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«Быстрый лыжник», «За мной».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материале спортивных игр: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Футбол: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Волейбол: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BF0C51" w:rsidRPr="00C61B09" w:rsidRDefault="00BF0C51" w:rsidP="008F7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Подвижные игры на основе баскетбола(24часа) </w:t>
      </w: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Баскетбол: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BF0C51" w:rsidRDefault="00BF0C51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Общеразвивающие</w:t>
      </w:r>
      <w:proofErr w:type="spellEnd"/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физические упражнения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основных физических качеств.</w:t>
      </w: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Pr="00C61B09" w:rsidRDefault="00A77439" w:rsidP="00685D9F">
      <w:pPr>
        <w:tabs>
          <w:tab w:val="left" w:pos="4562"/>
          <w:tab w:val="center" w:pos="72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C51" w:rsidRPr="00C61B09" w:rsidRDefault="00BF0C51" w:rsidP="008F6EBA">
      <w:pPr>
        <w:tabs>
          <w:tab w:val="left" w:pos="4562"/>
          <w:tab w:val="center" w:pos="72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C51" w:rsidRDefault="00BF0C51" w:rsidP="00232493">
      <w:pPr>
        <w:tabs>
          <w:tab w:val="left" w:pos="4562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7443F4" w:rsidRDefault="007443F4" w:rsidP="00232493">
      <w:pPr>
        <w:tabs>
          <w:tab w:val="left" w:pos="4562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242"/>
        <w:gridCol w:w="5387"/>
        <w:gridCol w:w="1843"/>
        <w:gridCol w:w="1098"/>
      </w:tblGrid>
      <w:tr w:rsidR="007443F4" w:rsidTr="007443F4">
        <w:tc>
          <w:tcPr>
            <w:tcW w:w="1242" w:type="dxa"/>
          </w:tcPr>
          <w:p w:rsidR="007443F4" w:rsidRDefault="007443F4" w:rsidP="00232493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7443F4" w:rsidRDefault="007443F4" w:rsidP="00232493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7443F4" w:rsidRDefault="007443F4" w:rsidP="00232493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98" w:type="dxa"/>
          </w:tcPr>
          <w:p w:rsidR="007443F4" w:rsidRDefault="007443F4" w:rsidP="00232493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43F4" w:rsidTr="007443F4">
        <w:tc>
          <w:tcPr>
            <w:tcW w:w="1242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7443F4" w:rsidRPr="007443F4" w:rsidRDefault="007443F4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Легкая атлетика 11 часов.</w:t>
            </w:r>
          </w:p>
        </w:tc>
        <w:tc>
          <w:tcPr>
            <w:tcW w:w="1843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43F4" w:rsidTr="007443F4">
        <w:tc>
          <w:tcPr>
            <w:tcW w:w="1242" w:type="dxa"/>
          </w:tcPr>
          <w:p w:rsidR="007443F4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Ходьба и бег. Организационно-методические указания.</w:t>
            </w:r>
          </w:p>
        </w:tc>
        <w:tc>
          <w:tcPr>
            <w:tcW w:w="1843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43F4" w:rsidTr="007443F4">
        <w:tc>
          <w:tcPr>
            <w:tcW w:w="1242" w:type="dxa"/>
          </w:tcPr>
          <w:p w:rsidR="007443F4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Ходьба и бег. Подготовка к тестированию бега на 30 м.</w:t>
            </w:r>
          </w:p>
        </w:tc>
        <w:tc>
          <w:tcPr>
            <w:tcW w:w="1843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43F4" w:rsidTr="007443F4">
        <w:tc>
          <w:tcPr>
            <w:tcW w:w="1242" w:type="dxa"/>
          </w:tcPr>
          <w:p w:rsidR="007443F4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Ходьба и бег. Тестирование бега на 30м.</w:t>
            </w:r>
          </w:p>
        </w:tc>
        <w:tc>
          <w:tcPr>
            <w:tcW w:w="1843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43F4" w:rsidTr="007443F4">
        <w:tc>
          <w:tcPr>
            <w:tcW w:w="1242" w:type="dxa"/>
          </w:tcPr>
          <w:p w:rsidR="007443F4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Прыжки. Разновидности прыжков. Прыжок в длину с места.</w:t>
            </w:r>
          </w:p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443F4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43F4" w:rsidTr="007443F4">
        <w:tc>
          <w:tcPr>
            <w:tcW w:w="1242" w:type="dxa"/>
          </w:tcPr>
          <w:p w:rsidR="007443F4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7443F4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Прыжки. Прыжок в длину с места тестирование.</w:t>
            </w:r>
          </w:p>
        </w:tc>
        <w:tc>
          <w:tcPr>
            <w:tcW w:w="1843" w:type="dxa"/>
          </w:tcPr>
          <w:p w:rsidR="007443F4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43F4" w:rsidTr="007443F4">
        <w:tc>
          <w:tcPr>
            <w:tcW w:w="1242" w:type="dxa"/>
          </w:tcPr>
          <w:p w:rsidR="007443F4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7443F4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Метание мяча. Игра «Попади в мяч».</w:t>
            </w:r>
          </w:p>
        </w:tc>
        <w:tc>
          <w:tcPr>
            <w:tcW w:w="1843" w:type="dxa"/>
          </w:tcPr>
          <w:p w:rsidR="007443F4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7443F4" w:rsidRDefault="007443F4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Метание мяча. Метание набивного мяча. Игра «Кто дальше бросит».</w:t>
            </w:r>
          </w:p>
        </w:tc>
        <w:tc>
          <w:tcPr>
            <w:tcW w:w="1843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Подвижные игры 18 часов.</w:t>
            </w:r>
          </w:p>
        </w:tc>
        <w:tc>
          <w:tcPr>
            <w:tcW w:w="1843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Подвижные игры. Инструктаж по Т.Б. ОРУ с обручами. Игра «Заяц без логова», «Удочка». Эстафеты.</w:t>
            </w:r>
          </w:p>
        </w:tc>
        <w:tc>
          <w:tcPr>
            <w:tcW w:w="1843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Подвижные игры. ОРУ в движении. Игра «Кто обгонит», «Через кочки и пенёчки». Эстафеты с мячами.</w:t>
            </w:r>
          </w:p>
        </w:tc>
        <w:tc>
          <w:tcPr>
            <w:tcW w:w="1843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ОРУ с мячами. Игра «Наступление», «Метко в цель». Эстафеты с мячами.</w:t>
            </w:r>
          </w:p>
        </w:tc>
        <w:tc>
          <w:tcPr>
            <w:tcW w:w="1843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Игра «Кто дальше бросит», «Кто обгонит». Эстафеты с обручами.</w:t>
            </w:r>
          </w:p>
        </w:tc>
        <w:tc>
          <w:tcPr>
            <w:tcW w:w="1843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 Игра «Кто дальше бросит» Эстафеты с обручами.</w:t>
            </w:r>
          </w:p>
        </w:tc>
        <w:tc>
          <w:tcPr>
            <w:tcW w:w="1843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Игра «Вызов номеров», «Защита укрепления».</w:t>
            </w:r>
          </w:p>
        </w:tc>
        <w:tc>
          <w:tcPr>
            <w:tcW w:w="1843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Подвижные игры на ловкость.</w:t>
            </w:r>
          </w:p>
        </w:tc>
        <w:tc>
          <w:tcPr>
            <w:tcW w:w="1843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Игра «Пустое место», «К своим флажкам».</w:t>
            </w:r>
          </w:p>
        </w:tc>
        <w:tc>
          <w:tcPr>
            <w:tcW w:w="1843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Игра «Кузнечики», «Попади в мяч».</w:t>
            </w:r>
          </w:p>
        </w:tc>
        <w:tc>
          <w:tcPr>
            <w:tcW w:w="1843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Игра «Наступление». Эстафеты.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Гимнастика 18 часов.</w:t>
            </w:r>
          </w:p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Инструктаж по Т.Б.  Строевые </w:t>
            </w:r>
            <w:r w:rsidRPr="00C61B09">
              <w:rPr>
                <w:rFonts w:cs="Times New Roman"/>
                <w:sz w:val="28"/>
                <w:szCs w:val="28"/>
                <w:lang w:eastAsia="ru-RU"/>
              </w:rPr>
              <w:lastRenderedPageBreak/>
              <w:t>упражнения. Перекаты.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Строевые упражнения. Перекаты. Кувырки.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Строевые упражнения. Кувырки. Стойка на лопатках.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Строевые упражнения. Мост из положения, лёжа на спине.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Комбинация из разученных элементов.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Строевые упражнения. Комбинация из разученных элементов.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Строевые упражнения. </w:t>
            </w:r>
            <w:proofErr w:type="gramStart"/>
            <w:r w:rsidRPr="00C61B09">
              <w:rPr>
                <w:rFonts w:cs="Times New Roman"/>
                <w:sz w:val="28"/>
                <w:szCs w:val="28"/>
                <w:lang w:eastAsia="ru-RU"/>
              </w:rPr>
              <w:t>Вис</w:t>
            </w:r>
            <w:proofErr w:type="gramEnd"/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 стоя и лёжа.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Строевые упражнения. Вис на согнутых руках.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Строевые упражнения. Вис. Подтягивание в висе. 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Передвижение по диагонали, </w:t>
            </w:r>
            <w:proofErr w:type="spellStart"/>
            <w:r w:rsidRPr="00C61B09">
              <w:rPr>
                <w:rFonts w:cs="Times New Roman"/>
                <w:sz w:val="28"/>
                <w:szCs w:val="28"/>
                <w:lang w:eastAsia="ru-RU"/>
              </w:rPr>
              <w:t>противоходом</w:t>
            </w:r>
            <w:proofErr w:type="spellEnd"/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, «змейкой».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Передвижение по диагонали, </w:t>
            </w:r>
            <w:proofErr w:type="spellStart"/>
            <w:r w:rsidRPr="00C61B09">
              <w:rPr>
                <w:rFonts w:cs="Times New Roman"/>
                <w:sz w:val="28"/>
                <w:szCs w:val="28"/>
                <w:lang w:eastAsia="ru-RU"/>
              </w:rPr>
              <w:t>противоходом</w:t>
            </w:r>
            <w:proofErr w:type="spellEnd"/>
            <w:r w:rsidRPr="00C61B09">
              <w:rPr>
                <w:rFonts w:cs="Times New Roman"/>
                <w:sz w:val="28"/>
                <w:szCs w:val="28"/>
                <w:lang w:eastAsia="ru-RU"/>
              </w:rPr>
              <w:t>, «змейкой». Ходьба приставными шагами по бревну.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61B09">
              <w:rPr>
                <w:rFonts w:cs="Times New Roman"/>
                <w:sz w:val="28"/>
                <w:szCs w:val="28"/>
                <w:lang w:eastAsia="ru-RU"/>
              </w:rPr>
              <w:t>Перелезание</w:t>
            </w:r>
            <w:proofErr w:type="spellEnd"/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 через гимнастического коня.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C61B09">
              <w:rPr>
                <w:rFonts w:cs="Times New Roman"/>
                <w:sz w:val="28"/>
                <w:szCs w:val="28"/>
                <w:lang w:eastAsia="ru-RU"/>
              </w:rPr>
              <w:t>Перелезание</w:t>
            </w:r>
            <w:proofErr w:type="spellEnd"/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 через гимнастического коня.  Лазание по канату.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Лыжная подготовка 20часов.</w:t>
            </w:r>
          </w:p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>Т.Б. на уроках лыжной подготовке. Повороты на месте вокруг носков лыж.</w:t>
            </w:r>
          </w:p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Скользящий шаг без палок.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Скользящего шага с палками. Спуск в низкой стойке. 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numPr>
                <w:ilvl w:val="0"/>
                <w:numId w:val="9"/>
              </w:numPr>
              <w:spacing w:after="0" w:line="240" w:lineRule="auto"/>
              <w:ind w:left="7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Техника попеременно </w:t>
            </w:r>
            <w:proofErr w:type="spellStart"/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хода без палок.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>Оценить технику передвижения на лыжах.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Техника спуска в высокой стойке.</w:t>
            </w:r>
          </w:p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Спуск в высокой стойке.  Игра «Пройди в ворота».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Игра «Пройди в ворота».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Попеременно </w:t>
            </w:r>
            <w:proofErr w:type="spellStart"/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ход с палками.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Различные эстафеты.</w:t>
            </w:r>
          </w:p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Игра «Пройди в ворота».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Игра «Пройди в ворота». Эстафеты.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Повторение попеременно </w:t>
            </w:r>
            <w:proofErr w:type="spellStart"/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 хода. 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>Круговая эстафета с этапом не менее100м.</w:t>
            </w:r>
          </w:p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Контрольный забег на дистанцию 1000м.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 на основе баскетбола 24 часа.</w:t>
            </w:r>
          </w:p>
        </w:tc>
        <w:tc>
          <w:tcPr>
            <w:tcW w:w="1843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tabs>
                <w:tab w:val="left" w:pos="2420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ТБ на баскетболе. Ловля и передача мяча в движении.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Ведение на месте  и в движении.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Ведение на месте и в движении бегом.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Бросок двумя руками от груди.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Ловля и передача мяча. Ведение мяча.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 Ведение  мяча с изменением направления.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Бросок двумя руками от груди. Игра «Школа мяча». 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 Бросок двумя руками от груди.  Игра в мини – баскетбол.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>Ловля и передача мяча в движении в треугольниках. Игра в мини – баскетбол.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Ведение мяча с изменением скорости. Игра в мини – баскетбол.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Легкая атлетика 10 часов.</w:t>
            </w:r>
          </w:p>
        </w:tc>
        <w:tc>
          <w:tcPr>
            <w:tcW w:w="1843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tabs>
                <w:tab w:val="left" w:pos="1392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Инструктаж по Т.Б. Встречная эстафета. Бег с максимальной скоростью (30,60м).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Встречная эстафета. Бег с максимальной скоростью (60м).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Бег на результат (30,60м).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Прыжок в длину с разбега.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Прыжок в длину с разбега с отталкиванием одной и приземлением на две ноги.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Метание малого мяча.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Метание малого мяча с места на дальность и на заданное расстояние.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7989" w:rsidTr="007443F4">
        <w:tc>
          <w:tcPr>
            <w:tcW w:w="1242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87" w:type="dxa"/>
          </w:tcPr>
          <w:p w:rsidR="00547989" w:rsidRPr="00C61B09" w:rsidRDefault="00547989" w:rsidP="004641C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cs="Times New Roman"/>
                <w:sz w:val="28"/>
                <w:szCs w:val="28"/>
                <w:lang w:eastAsia="ru-RU"/>
              </w:rPr>
              <w:t xml:space="preserve">Метание набивного мяча вперёд-вверх. </w:t>
            </w:r>
          </w:p>
        </w:tc>
        <w:tc>
          <w:tcPr>
            <w:tcW w:w="1843" w:type="dxa"/>
          </w:tcPr>
          <w:p w:rsidR="00547989" w:rsidRDefault="004641CB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547989" w:rsidRDefault="00547989" w:rsidP="004641CB">
            <w:pPr>
              <w:tabs>
                <w:tab w:val="left" w:pos="4562"/>
                <w:tab w:val="center" w:pos="728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F0C51" w:rsidRPr="00C61B09" w:rsidRDefault="00BF0C51" w:rsidP="004641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BF0C51" w:rsidRPr="00C61B09" w:rsidSect="004641C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E7" w:rsidRDefault="008F15E7" w:rsidP="00D82D34">
      <w:pPr>
        <w:spacing w:after="0" w:line="240" w:lineRule="auto"/>
      </w:pPr>
      <w:r>
        <w:separator/>
      </w:r>
    </w:p>
  </w:endnote>
  <w:endnote w:type="continuationSeparator" w:id="0">
    <w:p w:rsidR="008F15E7" w:rsidRDefault="008F15E7" w:rsidP="00D8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F4" w:rsidRDefault="007443F4">
    <w:pPr>
      <w:pStyle w:val="ab"/>
      <w:jc w:val="center"/>
    </w:pPr>
    <w:fldSimple w:instr="PAGE   \* MERGEFORMAT">
      <w:r w:rsidR="004641CB">
        <w:rPr>
          <w:noProof/>
        </w:rPr>
        <w:t>8</w:t>
      </w:r>
    </w:fldSimple>
  </w:p>
  <w:p w:rsidR="007443F4" w:rsidRDefault="007443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E7" w:rsidRDefault="008F15E7" w:rsidP="00D82D34">
      <w:pPr>
        <w:spacing w:after="0" w:line="240" w:lineRule="auto"/>
      </w:pPr>
      <w:r>
        <w:separator/>
      </w:r>
    </w:p>
  </w:footnote>
  <w:footnote w:type="continuationSeparator" w:id="0">
    <w:p w:rsidR="008F15E7" w:rsidRDefault="008F15E7" w:rsidP="00D8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4914B49"/>
    <w:multiLevelType w:val="multilevel"/>
    <w:tmpl w:val="D44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4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B789E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214F0"/>
    <w:multiLevelType w:val="multilevel"/>
    <w:tmpl w:val="BF5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2C408A"/>
    <w:multiLevelType w:val="hybridMultilevel"/>
    <w:tmpl w:val="7D907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F41EE"/>
    <w:multiLevelType w:val="multilevel"/>
    <w:tmpl w:val="03A2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94D10EE"/>
    <w:multiLevelType w:val="multilevel"/>
    <w:tmpl w:val="4F22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C2DB3"/>
    <w:multiLevelType w:val="multilevel"/>
    <w:tmpl w:val="F18E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558D5719"/>
    <w:multiLevelType w:val="hybridMultilevel"/>
    <w:tmpl w:val="73F2948A"/>
    <w:lvl w:ilvl="0" w:tplc="20C23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162A89"/>
    <w:multiLevelType w:val="multilevel"/>
    <w:tmpl w:val="2850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0F66710"/>
    <w:multiLevelType w:val="hybridMultilevel"/>
    <w:tmpl w:val="D65AB208"/>
    <w:lvl w:ilvl="0" w:tplc="1E04F3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90E49"/>
    <w:multiLevelType w:val="multilevel"/>
    <w:tmpl w:val="55D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"/>
  </w:num>
  <w:num w:numId="3">
    <w:abstractNumId w:val="35"/>
  </w:num>
  <w:num w:numId="4">
    <w:abstractNumId w:val="15"/>
  </w:num>
  <w:num w:numId="5">
    <w:abstractNumId w:val="39"/>
  </w:num>
  <w:num w:numId="6">
    <w:abstractNumId w:val="11"/>
  </w:num>
  <w:num w:numId="7">
    <w:abstractNumId w:val="20"/>
  </w:num>
  <w:num w:numId="8">
    <w:abstractNumId w:val="10"/>
  </w:num>
  <w:num w:numId="9">
    <w:abstractNumId w:val="3"/>
  </w:num>
  <w:num w:numId="10">
    <w:abstractNumId w:val="37"/>
  </w:num>
  <w:num w:numId="11">
    <w:abstractNumId w:val="17"/>
  </w:num>
  <w:num w:numId="12">
    <w:abstractNumId w:val="12"/>
  </w:num>
  <w:num w:numId="13">
    <w:abstractNumId w:val="5"/>
  </w:num>
  <w:num w:numId="14">
    <w:abstractNumId w:val="33"/>
  </w:num>
  <w:num w:numId="15">
    <w:abstractNumId w:val="34"/>
  </w:num>
  <w:num w:numId="16">
    <w:abstractNumId w:val="26"/>
  </w:num>
  <w:num w:numId="17">
    <w:abstractNumId w:val="30"/>
  </w:num>
  <w:num w:numId="18">
    <w:abstractNumId w:val="29"/>
  </w:num>
  <w:num w:numId="19">
    <w:abstractNumId w:val="40"/>
  </w:num>
  <w:num w:numId="20">
    <w:abstractNumId w:val="7"/>
  </w:num>
  <w:num w:numId="21">
    <w:abstractNumId w:val="14"/>
  </w:num>
  <w:num w:numId="22">
    <w:abstractNumId w:val="24"/>
  </w:num>
  <w:num w:numId="23">
    <w:abstractNumId w:val="23"/>
  </w:num>
  <w:num w:numId="24">
    <w:abstractNumId w:val="18"/>
  </w:num>
  <w:num w:numId="25">
    <w:abstractNumId w:val="41"/>
  </w:num>
  <w:num w:numId="26">
    <w:abstractNumId w:val="31"/>
  </w:num>
  <w:num w:numId="27">
    <w:abstractNumId w:val="8"/>
  </w:num>
  <w:num w:numId="28">
    <w:abstractNumId w:val="0"/>
  </w:num>
  <w:num w:numId="29">
    <w:abstractNumId w:val="42"/>
  </w:num>
  <w:num w:numId="30">
    <w:abstractNumId w:val="22"/>
  </w:num>
  <w:num w:numId="31">
    <w:abstractNumId w:val="1"/>
  </w:num>
  <w:num w:numId="32">
    <w:abstractNumId w:val="6"/>
  </w:num>
  <w:num w:numId="33">
    <w:abstractNumId w:val="25"/>
  </w:num>
  <w:num w:numId="34">
    <w:abstractNumId w:val="16"/>
  </w:num>
  <w:num w:numId="35">
    <w:abstractNumId w:val="28"/>
  </w:num>
  <w:num w:numId="3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7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1">
    <w:abstractNumId w:val="32"/>
  </w:num>
  <w:num w:numId="42">
    <w:abstractNumId w:val="13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5C59"/>
    <w:rsid w:val="00011FF5"/>
    <w:rsid w:val="00016ED9"/>
    <w:rsid w:val="000235F1"/>
    <w:rsid w:val="00034A45"/>
    <w:rsid w:val="00062D76"/>
    <w:rsid w:val="000B636C"/>
    <w:rsid w:val="000E3C7A"/>
    <w:rsid w:val="000F5C59"/>
    <w:rsid w:val="00110821"/>
    <w:rsid w:val="001326F0"/>
    <w:rsid w:val="001334AE"/>
    <w:rsid w:val="001539F4"/>
    <w:rsid w:val="001662AF"/>
    <w:rsid w:val="00170EA0"/>
    <w:rsid w:val="001A5341"/>
    <w:rsid w:val="001A771E"/>
    <w:rsid w:val="001C16EE"/>
    <w:rsid w:val="001F7161"/>
    <w:rsid w:val="002203ED"/>
    <w:rsid w:val="00232493"/>
    <w:rsid w:val="00250914"/>
    <w:rsid w:val="002645FF"/>
    <w:rsid w:val="00270785"/>
    <w:rsid w:val="00271512"/>
    <w:rsid w:val="002B4631"/>
    <w:rsid w:val="00327D09"/>
    <w:rsid w:val="0036759C"/>
    <w:rsid w:val="003D1385"/>
    <w:rsid w:val="003F5C49"/>
    <w:rsid w:val="00422168"/>
    <w:rsid w:val="00444ED9"/>
    <w:rsid w:val="004641CB"/>
    <w:rsid w:val="00471B2F"/>
    <w:rsid w:val="0047291E"/>
    <w:rsid w:val="0048487C"/>
    <w:rsid w:val="004915F7"/>
    <w:rsid w:val="004D5E0F"/>
    <w:rsid w:val="004E2C10"/>
    <w:rsid w:val="004E5A7C"/>
    <w:rsid w:val="005115F8"/>
    <w:rsid w:val="00527200"/>
    <w:rsid w:val="00530097"/>
    <w:rsid w:val="005366D5"/>
    <w:rsid w:val="00547989"/>
    <w:rsid w:val="00567E82"/>
    <w:rsid w:val="00595D90"/>
    <w:rsid w:val="005964F8"/>
    <w:rsid w:val="005A6A12"/>
    <w:rsid w:val="005C73D7"/>
    <w:rsid w:val="005E2686"/>
    <w:rsid w:val="005E3B1F"/>
    <w:rsid w:val="005E43CD"/>
    <w:rsid w:val="0066621A"/>
    <w:rsid w:val="00682EDA"/>
    <w:rsid w:val="00685D9F"/>
    <w:rsid w:val="006C31C3"/>
    <w:rsid w:val="007049A4"/>
    <w:rsid w:val="0072658C"/>
    <w:rsid w:val="007443F4"/>
    <w:rsid w:val="00786093"/>
    <w:rsid w:val="007F4009"/>
    <w:rsid w:val="00884FAF"/>
    <w:rsid w:val="008A1EFB"/>
    <w:rsid w:val="008B7840"/>
    <w:rsid w:val="008C0E37"/>
    <w:rsid w:val="008F15E7"/>
    <w:rsid w:val="008F6EBA"/>
    <w:rsid w:val="008F7443"/>
    <w:rsid w:val="00940AF8"/>
    <w:rsid w:val="00952ACB"/>
    <w:rsid w:val="009632AD"/>
    <w:rsid w:val="00977DE9"/>
    <w:rsid w:val="00986538"/>
    <w:rsid w:val="009B0D96"/>
    <w:rsid w:val="009B1579"/>
    <w:rsid w:val="009D7294"/>
    <w:rsid w:val="009D7B04"/>
    <w:rsid w:val="00A00C2B"/>
    <w:rsid w:val="00A517DC"/>
    <w:rsid w:val="00A77439"/>
    <w:rsid w:val="00A850F0"/>
    <w:rsid w:val="00AC72CF"/>
    <w:rsid w:val="00B121BD"/>
    <w:rsid w:val="00B34109"/>
    <w:rsid w:val="00B86CE7"/>
    <w:rsid w:val="00B97C7A"/>
    <w:rsid w:val="00BA0811"/>
    <w:rsid w:val="00BA4BD9"/>
    <w:rsid w:val="00BB306F"/>
    <w:rsid w:val="00BE6EF5"/>
    <w:rsid w:val="00BF0C51"/>
    <w:rsid w:val="00C01C38"/>
    <w:rsid w:val="00C24695"/>
    <w:rsid w:val="00C562B8"/>
    <w:rsid w:val="00C61B09"/>
    <w:rsid w:val="00CB0E4A"/>
    <w:rsid w:val="00CD5E92"/>
    <w:rsid w:val="00CE49C4"/>
    <w:rsid w:val="00CE7C04"/>
    <w:rsid w:val="00CF4C44"/>
    <w:rsid w:val="00D026FB"/>
    <w:rsid w:val="00D10A9C"/>
    <w:rsid w:val="00D14588"/>
    <w:rsid w:val="00D171E7"/>
    <w:rsid w:val="00D37ACE"/>
    <w:rsid w:val="00D37CF8"/>
    <w:rsid w:val="00D5718F"/>
    <w:rsid w:val="00D73525"/>
    <w:rsid w:val="00D82D34"/>
    <w:rsid w:val="00DC3CA7"/>
    <w:rsid w:val="00DD7483"/>
    <w:rsid w:val="00E020EF"/>
    <w:rsid w:val="00E07B0B"/>
    <w:rsid w:val="00E80EE4"/>
    <w:rsid w:val="00E92F13"/>
    <w:rsid w:val="00E933AE"/>
    <w:rsid w:val="00ED5CF6"/>
    <w:rsid w:val="00ED6775"/>
    <w:rsid w:val="00EF4058"/>
    <w:rsid w:val="00F4032D"/>
    <w:rsid w:val="00F55933"/>
    <w:rsid w:val="00F61BC4"/>
    <w:rsid w:val="00F8226C"/>
    <w:rsid w:val="00FD05EC"/>
    <w:rsid w:val="00FE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7B0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0E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0E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B0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0E4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B0E4A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B0E4A"/>
    <w:pPr>
      <w:ind w:left="720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B0E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Стиль"/>
    <w:uiPriority w:val="99"/>
    <w:rsid w:val="00CB0E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CB0E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B0E4A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B0E4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CB0E4A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CB0E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B0E4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D8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82D34"/>
  </w:style>
  <w:style w:type="paragraph" w:styleId="ab">
    <w:name w:val="footer"/>
    <w:basedOn w:val="a"/>
    <w:link w:val="ac"/>
    <w:uiPriority w:val="99"/>
    <w:rsid w:val="00D8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2D34"/>
  </w:style>
  <w:style w:type="table" w:customStyle="1" w:styleId="11">
    <w:name w:val="Сетка таблицы1"/>
    <w:uiPriority w:val="99"/>
    <w:rsid w:val="00F4032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F403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uiPriority w:val="99"/>
    <w:rsid w:val="00BA0811"/>
    <w:pPr>
      <w:widowControl w:val="0"/>
      <w:adjustRightInd w:val="0"/>
      <w:jc w:val="center"/>
    </w:pPr>
    <w:rPr>
      <w:rFonts w:eastAsia="Times New Roman"/>
      <w:sz w:val="44"/>
      <w:szCs w:val="44"/>
      <w:lang w:eastAsia="ru-RU"/>
    </w:rPr>
  </w:style>
  <w:style w:type="character" w:customStyle="1" w:styleId="c8">
    <w:name w:val="c8"/>
    <w:basedOn w:val="a0"/>
    <w:uiPriority w:val="99"/>
    <w:rsid w:val="00BA0811"/>
  </w:style>
  <w:style w:type="character" w:styleId="ae">
    <w:name w:val="Hyperlink"/>
    <w:basedOn w:val="a0"/>
    <w:uiPriority w:val="99"/>
    <w:rsid w:val="009D7B04"/>
    <w:rPr>
      <w:color w:val="0000FF"/>
      <w:u w:val="single"/>
    </w:rPr>
  </w:style>
  <w:style w:type="paragraph" w:customStyle="1" w:styleId="c5">
    <w:name w:val="c5"/>
    <w:basedOn w:val="a"/>
    <w:uiPriority w:val="99"/>
    <w:rsid w:val="00C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24695"/>
  </w:style>
  <w:style w:type="paragraph" w:styleId="af">
    <w:name w:val="Balloon Text"/>
    <w:basedOn w:val="a"/>
    <w:link w:val="af0"/>
    <w:uiPriority w:val="99"/>
    <w:semiHidden/>
    <w:unhideWhenUsed/>
    <w:rsid w:val="0074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3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12FEE-BA1E-4B09-9D1B-6E69E9F8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807061</dc:creator>
  <cp:lastModifiedBy>RePack by SPecialiST</cp:lastModifiedBy>
  <cp:revision>3</cp:revision>
  <cp:lastPrinted>2014-10-13T04:57:00Z</cp:lastPrinted>
  <dcterms:created xsi:type="dcterms:W3CDTF">2019-10-15T11:57:00Z</dcterms:created>
  <dcterms:modified xsi:type="dcterms:W3CDTF">2020-05-07T01:47:00Z</dcterms:modified>
</cp:coreProperties>
</file>